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7BD2" w14:textId="4FA7AF0A" w:rsidR="001F4DEF" w:rsidRPr="007C113E" w:rsidRDefault="001F4DEF" w:rsidP="000201C0">
      <w:pPr>
        <w:spacing w:after="0" w:line="240" w:lineRule="auto"/>
        <w:rPr>
          <w:rFonts w:asciiTheme="majorHAnsi" w:hAnsiTheme="majorHAnsi"/>
        </w:rPr>
      </w:pPr>
      <w:bookmarkStart w:id="0" w:name="_GoBack"/>
      <w:bookmarkEnd w:id="0"/>
    </w:p>
    <w:p w14:paraId="7B496E64" w14:textId="7F58458D" w:rsidR="007C113E" w:rsidRPr="007C113E" w:rsidRDefault="007C113E" w:rsidP="007C113E">
      <w:pPr>
        <w:rPr>
          <w:rFonts w:asciiTheme="majorHAnsi" w:hAnsiTheme="majorHAnsi"/>
        </w:rPr>
      </w:pPr>
      <w:r w:rsidRPr="007C113E">
        <w:rPr>
          <w:rFonts w:asciiTheme="majorHAnsi" w:hAnsiTheme="majorHAnsi"/>
        </w:rPr>
        <w:t>Dear Health Professional:</w:t>
      </w:r>
    </w:p>
    <w:p w14:paraId="4B1CDADA" w14:textId="2DE5E6B8" w:rsidR="007C113E" w:rsidRPr="007C113E" w:rsidRDefault="007C113E" w:rsidP="007C113E">
      <w:pPr>
        <w:rPr>
          <w:rFonts w:asciiTheme="majorHAnsi" w:hAnsiTheme="majorHAnsi"/>
        </w:rPr>
      </w:pPr>
      <w:r w:rsidRPr="007C113E">
        <w:rPr>
          <w:rFonts w:asciiTheme="majorHAnsi" w:hAnsiTheme="majorHAnsi"/>
        </w:rPr>
        <w:t>Thank you very much for your interest in volunteering with the Rocky Mountain Immigrant Advocacy Network (RMIAN). RMIAN provides free immigration legal services to immigration children and youth throughout Colorado and to adults held at the immigration detention center in Aurora, Colorado. We have occasional need for volunteer health professionals in the following areas:</w:t>
      </w:r>
    </w:p>
    <w:p w14:paraId="2D04C605" w14:textId="38ADEAE8" w:rsidR="007C113E" w:rsidRPr="007C113E" w:rsidRDefault="007C113E" w:rsidP="007C113E">
      <w:pPr>
        <w:pStyle w:val="ListParagraph"/>
        <w:numPr>
          <w:ilvl w:val="0"/>
          <w:numId w:val="2"/>
        </w:numPr>
        <w:spacing w:after="160" w:line="259" w:lineRule="auto"/>
        <w:rPr>
          <w:rFonts w:asciiTheme="majorHAnsi" w:hAnsiTheme="majorHAnsi"/>
          <w:sz w:val="22"/>
          <w:szCs w:val="22"/>
        </w:rPr>
      </w:pPr>
      <w:r w:rsidRPr="007C113E">
        <w:rPr>
          <w:rFonts w:asciiTheme="majorHAnsi" w:hAnsiTheme="majorHAnsi"/>
          <w:b/>
          <w:sz w:val="22"/>
          <w:szCs w:val="22"/>
        </w:rPr>
        <w:t xml:space="preserve">Providing </w:t>
      </w:r>
      <w:r w:rsidRPr="007C113E">
        <w:rPr>
          <w:rFonts w:asciiTheme="majorHAnsi" w:hAnsiTheme="majorHAnsi"/>
          <w:b/>
          <w:i/>
          <w:sz w:val="22"/>
          <w:szCs w:val="22"/>
        </w:rPr>
        <w:t>pro bono</w:t>
      </w:r>
      <w:r w:rsidRPr="007C113E">
        <w:rPr>
          <w:rFonts w:asciiTheme="majorHAnsi" w:hAnsiTheme="majorHAnsi"/>
          <w:b/>
          <w:sz w:val="22"/>
          <w:szCs w:val="22"/>
        </w:rPr>
        <w:t xml:space="preserve"> forensic psychological or physical evaluations of adult and child clients</w:t>
      </w:r>
      <w:r w:rsidRPr="007C113E">
        <w:rPr>
          <w:rFonts w:asciiTheme="majorHAnsi" w:hAnsiTheme="majorHAnsi"/>
          <w:sz w:val="22"/>
          <w:szCs w:val="22"/>
        </w:rPr>
        <w:t xml:space="preserve"> represented by RMIAN staff or volunteer attorneys to support clients’ applications for immigration relief. Psychological evaluations help to (a) corroborate clients’ asylum and other claims by assessing symptoms of trauma and other conditions consistent with their experiences and/or (b) explain the impact of mental disorders on clients’ personal histories (including involvement with the criminal justice system) and/or their limitations in recalling details or being able to fully participate in their legal cases. Physical evaluations assess scars, injuries, and other sequelae of torture and other abuse to corroborate clients’ asylum and other claims. Following in-person evaluations of clients, health professionals are asked to prepare written reports and to collaborate with attorneys to clarify content. Written reports are submitted to the immigration court (availability for testimony is preferred) or U.S. Citizenship and Immigration Service</w:t>
      </w:r>
      <w:r w:rsidR="00080778">
        <w:rPr>
          <w:rFonts w:asciiTheme="majorHAnsi" w:hAnsiTheme="majorHAnsi"/>
          <w:sz w:val="22"/>
          <w:szCs w:val="22"/>
        </w:rPr>
        <w:t>s</w:t>
      </w:r>
      <w:r w:rsidRPr="007C113E">
        <w:rPr>
          <w:rFonts w:asciiTheme="majorHAnsi" w:hAnsiTheme="majorHAnsi"/>
          <w:sz w:val="22"/>
          <w:szCs w:val="22"/>
        </w:rPr>
        <w:t xml:space="preserve">. </w:t>
      </w:r>
    </w:p>
    <w:p w14:paraId="2B2D8C14" w14:textId="77777777" w:rsidR="007C113E" w:rsidRPr="007C113E" w:rsidRDefault="007C113E" w:rsidP="007C113E">
      <w:pPr>
        <w:pStyle w:val="ListParagraph"/>
        <w:rPr>
          <w:rFonts w:asciiTheme="majorHAnsi" w:hAnsiTheme="majorHAnsi"/>
          <w:sz w:val="22"/>
          <w:szCs w:val="22"/>
        </w:rPr>
      </w:pPr>
    </w:p>
    <w:p w14:paraId="0D63A214" w14:textId="09E40E25" w:rsidR="007C113E" w:rsidRPr="007C113E" w:rsidRDefault="007C113E" w:rsidP="007C113E">
      <w:pPr>
        <w:pStyle w:val="ListParagraph"/>
        <w:numPr>
          <w:ilvl w:val="0"/>
          <w:numId w:val="2"/>
        </w:numPr>
        <w:spacing w:after="160" w:line="259" w:lineRule="auto"/>
        <w:rPr>
          <w:rFonts w:asciiTheme="majorHAnsi" w:hAnsiTheme="majorHAnsi"/>
          <w:sz w:val="22"/>
          <w:szCs w:val="22"/>
        </w:rPr>
      </w:pPr>
      <w:r w:rsidRPr="007C113E">
        <w:rPr>
          <w:rFonts w:asciiTheme="majorHAnsi" w:hAnsiTheme="majorHAnsi"/>
          <w:b/>
          <w:sz w:val="22"/>
          <w:szCs w:val="22"/>
        </w:rPr>
        <w:t>Reviewing medical records of adult clients’ health treatment while in immigration detention</w:t>
      </w:r>
      <w:r w:rsidRPr="007C113E">
        <w:rPr>
          <w:rFonts w:asciiTheme="majorHAnsi" w:hAnsiTheme="majorHAnsi"/>
          <w:sz w:val="22"/>
          <w:szCs w:val="22"/>
        </w:rPr>
        <w:t>--then, preparing letters for presentation to the immigration court about typically recommended courses of treatment for clients’ health conditions. The purpose of these letters is to help RMIAN staff and volunteer attorneys advocate for bond or other release for clients</w:t>
      </w:r>
      <w:r w:rsidR="00080778">
        <w:rPr>
          <w:rFonts w:asciiTheme="majorHAnsi" w:hAnsiTheme="majorHAnsi"/>
          <w:sz w:val="22"/>
          <w:szCs w:val="22"/>
        </w:rPr>
        <w:t>,</w:t>
      </w:r>
      <w:r w:rsidRPr="007C113E">
        <w:rPr>
          <w:rFonts w:asciiTheme="majorHAnsi" w:hAnsiTheme="majorHAnsi"/>
          <w:sz w:val="22"/>
          <w:szCs w:val="22"/>
        </w:rPr>
        <w:t xml:space="preserve"> based on health needs. </w:t>
      </w:r>
    </w:p>
    <w:p w14:paraId="424D7F54" w14:textId="77777777" w:rsidR="007C113E" w:rsidRPr="007C113E" w:rsidRDefault="007C113E" w:rsidP="007C113E">
      <w:pPr>
        <w:pStyle w:val="ListParagraph"/>
        <w:rPr>
          <w:rFonts w:asciiTheme="majorHAnsi" w:hAnsiTheme="majorHAnsi"/>
          <w:sz w:val="22"/>
          <w:szCs w:val="22"/>
        </w:rPr>
      </w:pPr>
    </w:p>
    <w:p w14:paraId="20E13634" w14:textId="19F4C852" w:rsidR="007C113E" w:rsidRPr="00080778" w:rsidRDefault="007C113E" w:rsidP="007C113E">
      <w:pPr>
        <w:pStyle w:val="ListParagraph"/>
        <w:numPr>
          <w:ilvl w:val="0"/>
          <w:numId w:val="2"/>
        </w:numPr>
        <w:spacing w:after="160" w:line="259" w:lineRule="auto"/>
        <w:rPr>
          <w:rFonts w:asciiTheme="majorHAnsi" w:hAnsiTheme="majorHAnsi"/>
          <w:sz w:val="22"/>
          <w:szCs w:val="22"/>
        </w:rPr>
      </w:pPr>
      <w:r w:rsidRPr="007C113E">
        <w:rPr>
          <w:rFonts w:asciiTheme="majorHAnsi" w:hAnsiTheme="majorHAnsi"/>
          <w:b/>
          <w:sz w:val="22"/>
          <w:szCs w:val="22"/>
        </w:rPr>
        <w:t xml:space="preserve">Offering free or low-cost health services to non-detained RMIAN adult and child clients and their families. </w:t>
      </w:r>
      <w:r w:rsidRPr="007C113E">
        <w:rPr>
          <w:rFonts w:asciiTheme="majorHAnsi" w:hAnsiTheme="majorHAnsi"/>
          <w:sz w:val="22"/>
          <w:szCs w:val="22"/>
        </w:rPr>
        <w:t>This is not a volunteer opportunity facilitated by RMIAN, but we are always looking for new places to refer our clients and their family members for needed health services</w:t>
      </w:r>
      <w:r w:rsidR="00080778">
        <w:rPr>
          <w:rFonts w:asciiTheme="majorHAnsi" w:hAnsiTheme="majorHAnsi"/>
          <w:sz w:val="22"/>
          <w:szCs w:val="22"/>
        </w:rPr>
        <w:t xml:space="preserve"> that are accessible to them. </w:t>
      </w:r>
    </w:p>
    <w:p w14:paraId="0ADF08B3" w14:textId="77777777" w:rsidR="00080778" w:rsidRDefault="00080778" w:rsidP="007C113E">
      <w:pPr>
        <w:rPr>
          <w:rFonts w:asciiTheme="majorHAnsi" w:hAnsiTheme="majorHAnsi"/>
        </w:rPr>
      </w:pPr>
    </w:p>
    <w:p w14:paraId="022B481B" w14:textId="77777777" w:rsidR="00080778" w:rsidRDefault="00080778" w:rsidP="007C113E">
      <w:pPr>
        <w:rPr>
          <w:rFonts w:asciiTheme="majorHAnsi" w:hAnsiTheme="majorHAnsi"/>
        </w:rPr>
      </w:pPr>
    </w:p>
    <w:p w14:paraId="4CC1AC29" w14:textId="77777777" w:rsidR="00080778" w:rsidRDefault="00080778" w:rsidP="007C113E">
      <w:pPr>
        <w:rPr>
          <w:rFonts w:asciiTheme="majorHAnsi" w:hAnsiTheme="majorHAnsi"/>
        </w:rPr>
      </w:pPr>
    </w:p>
    <w:p w14:paraId="553FC1F2" w14:textId="77777777" w:rsidR="00080778" w:rsidRDefault="00080778" w:rsidP="007C113E">
      <w:pPr>
        <w:rPr>
          <w:rFonts w:asciiTheme="majorHAnsi" w:hAnsiTheme="majorHAnsi"/>
        </w:rPr>
      </w:pPr>
    </w:p>
    <w:p w14:paraId="422649A0" w14:textId="3CF67052" w:rsidR="007C113E" w:rsidRPr="007C113E" w:rsidRDefault="007C113E" w:rsidP="007C113E">
      <w:pPr>
        <w:rPr>
          <w:rFonts w:asciiTheme="majorHAnsi" w:hAnsiTheme="majorHAnsi"/>
        </w:rPr>
      </w:pPr>
      <w:r w:rsidRPr="007C113E">
        <w:rPr>
          <w:rFonts w:asciiTheme="majorHAnsi" w:hAnsiTheme="majorHAnsi"/>
        </w:rPr>
        <w:lastRenderedPageBreak/>
        <w:t>If you are interested in any of these opportunities, please complete the following information:</w:t>
      </w:r>
    </w:p>
    <w:tbl>
      <w:tblPr>
        <w:tblStyle w:val="TableGrid"/>
        <w:tblW w:w="5000" w:type="pct"/>
        <w:tblLook w:val="04A0" w:firstRow="1" w:lastRow="0" w:firstColumn="1" w:lastColumn="0" w:noHBand="0" w:noVBand="1"/>
      </w:tblPr>
      <w:tblGrid>
        <w:gridCol w:w="1663"/>
        <w:gridCol w:w="1663"/>
        <w:gridCol w:w="1664"/>
        <w:gridCol w:w="1664"/>
        <w:gridCol w:w="1664"/>
        <w:gridCol w:w="1664"/>
        <w:gridCol w:w="1664"/>
        <w:gridCol w:w="1664"/>
      </w:tblGrid>
      <w:tr w:rsidR="00080778" w:rsidRPr="007C113E" w14:paraId="2BCA57A1" w14:textId="23056F23" w:rsidTr="00080778">
        <w:tc>
          <w:tcPr>
            <w:tcW w:w="625" w:type="pct"/>
          </w:tcPr>
          <w:p w14:paraId="51E35704" w14:textId="77777777" w:rsidR="00080778" w:rsidRPr="007C113E" w:rsidRDefault="00080778" w:rsidP="000F7E9C">
            <w:pPr>
              <w:rPr>
                <w:rFonts w:asciiTheme="majorHAnsi" w:hAnsiTheme="majorHAnsi"/>
                <w:b/>
              </w:rPr>
            </w:pPr>
            <w:r w:rsidRPr="007C113E">
              <w:rPr>
                <w:rFonts w:asciiTheme="majorHAnsi" w:hAnsiTheme="majorHAnsi"/>
                <w:b/>
              </w:rPr>
              <w:t xml:space="preserve">Name </w:t>
            </w:r>
          </w:p>
        </w:tc>
        <w:tc>
          <w:tcPr>
            <w:tcW w:w="625" w:type="pct"/>
          </w:tcPr>
          <w:p w14:paraId="2B2E2441" w14:textId="428163DE" w:rsidR="001E6F64" w:rsidRDefault="0044364D" w:rsidP="000F7E9C">
            <w:pPr>
              <w:rPr>
                <w:rFonts w:asciiTheme="majorHAnsi" w:hAnsiTheme="majorHAnsi"/>
                <w:b/>
              </w:rPr>
            </w:pPr>
            <w:r>
              <w:rPr>
                <w:rFonts w:asciiTheme="majorHAnsi" w:hAnsiTheme="majorHAnsi"/>
                <w:b/>
              </w:rPr>
              <w:t>Practitioner</w:t>
            </w:r>
            <w:r w:rsidR="001E6F64">
              <w:rPr>
                <w:rFonts w:asciiTheme="majorHAnsi" w:hAnsiTheme="majorHAnsi"/>
                <w:b/>
              </w:rPr>
              <w:t>/</w:t>
            </w:r>
          </w:p>
          <w:p w14:paraId="1BA04B76" w14:textId="1F082644" w:rsidR="001E6F64" w:rsidRDefault="001E6F64" w:rsidP="000F7E9C">
            <w:pPr>
              <w:rPr>
                <w:rFonts w:asciiTheme="majorHAnsi" w:hAnsiTheme="majorHAnsi"/>
                <w:b/>
              </w:rPr>
            </w:pPr>
            <w:r>
              <w:rPr>
                <w:rFonts w:asciiTheme="majorHAnsi" w:hAnsiTheme="majorHAnsi"/>
                <w:b/>
              </w:rPr>
              <w:t xml:space="preserve">licensure </w:t>
            </w:r>
          </w:p>
          <w:p w14:paraId="198E10C4" w14:textId="16B0BFAB" w:rsidR="00080778" w:rsidRPr="007C113E" w:rsidRDefault="00080778" w:rsidP="000F7E9C">
            <w:pPr>
              <w:rPr>
                <w:rFonts w:asciiTheme="majorHAnsi" w:hAnsiTheme="majorHAnsi"/>
                <w:b/>
              </w:rPr>
            </w:pPr>
            <w:r w:rsidRPr="007C113E">
              <w:rPr>
                <w:rFonts w:asciiTheme="majorHAnsi" w:hAnsiTheme="majorHAnsi"/>
                <w:b/>
              </w:rPr>
              <w:t>type</w:t>
            </w:r>
            <w:r w:rsidR="001E6F64">
              <w:rPr>
                <w:rFonts w:asciiTheme="majorHAnsi" w:hAnsiTheme="majorHAnsi"/>
                <w:b/>
              </w:rPr>
              <w:t xml:space="preserve"> </w:t>
            </w:r>
          </w:p>
        </w:tc>
        <w:tc>
          <w:tcPr>
            <w:tcW w:w="625" w:type="pct"/>
          </w:tcPr>
          <w:p w14:paraId="7A2600A6" w14:textId="77777777" w:rsidR="00080778" w:rsidRPr="007C113E" w:rsidRDefault="00080778" w:rsidP="000F7E9C">
            <w:pPr>
              <w:rPr>
                <w:rFonts w:asciiTheme="majorHAnsi" w:hAnsiTheme="majorHAnsi"/>
                <w:b/>
              </w:rPr>
            </w:pPr>
            <w:r w:rsidRPr="007C113E">
              <w:rPr>
                <w:rFonts w:asciiTheme="majorHAnsi" w:hAnsiTheme="majorHAnsi"/>
                <w:b/>
              </w:rPr>
              <w:t>E-mail</w:t>
            </w:r>
          </w:p>
        </w:tc>
        <w:tc>
          <w:tcPr>
            <w:tcW w:w="625" w:type="pct"/>
          </w:tcPr>
          <w:p w14:paraId="1EF3CB28" w14:textId="77777777" w:rsidR="00080778" w:rsidRPr="007C113E" w:rsidRDefault="00080778" w:rsidP="000F7E9C">
            <w:pPr>
              <w:rPr>
                <w:rFonts w:asciiTheme="majorHAnsi" w:hAnsiTheme="majorHAnsi"/>
                <w:b/>
              </w:rPr>
            </w:pPr>
            <w:r w:rsidRPr="007C113E">
              <w:rPr>
                <w:rFonts w:asciiTheme="majorHAnsi" w:hAnsiTheme="majorHAnsi"/>
                <w:b/>
              </w:rPr>
              <w:t xml:space="preserve">Phone </w:t>
            </w:r>
          </w:p>
        </w:tc>
        <w:tc>
          <w:tcPr>
            <w:tcW w:w="625" w:type="pct"/>
          </w:tcPr>
          <w:p w14:paraId="09C571E9" w14:textId="77777777" w:rsidR="00080778" w:rsidRPr="007C113E" w:rsidRDefault="00080778" w:rsidP="000F7E9C">
            <w:pPr>
              <w:rPr>
                <w:rFonts w:asciiTheme="majorHAnsi" w:hAnsiTheme="majorHAnsi"/>
                <w:b/>
              </w:rPr>
            </w:pPr>
            <w:r w:rsidRPr="007C113E">
              <w:rPr>
                <w:rFonts w:asciiTheme="majorHAnsi" w:hAnsiTheme="majorHAnsi"/>
                <w:b/>
              </w:rPr>
              <w:t>Address</w:t>
            </w:r>
          </w:p>
        </w:tc>
        <w:tc>
          <w:tcPr>
            <w:tcW w:w="625" w:type="pct"/>
          </w:tcPr>
          <w:p w14:paraId="76AFA9D8" w14:textId="77777777" w:rsidR="00080778" w:rsidRPr="007C113E" w:rsidRDefault="00080778" w:rsidP="000F7E9C">
            <w:pPr>
              <w:rPr>
                <w:rFonts w:asciiTheme="majorHAnsi" w:hAnsiTheme="majorHAnsi"/>
                <w:b/>
              </w:rPr>
            </w:pPr>
            <w:r w:rsidRPr="007C113E">
              <w:rPr>
                <w:rFonts w:asciiTheme="majorHAnsi" w:hAnsiTheme="majorHAnsi"/>
                <w:b/>
              </w:rPr>
              <w:t xml:space="preserve">Areas of specialty  </w:t>
            </w:r>
          </w:p>
        </w:tc>
        <w:tc>
          <w:tcPr>
            <w:tcW w:w="625" w:type="pct"/>
          </w:tcPr>
          <w:p w14:paraId="4C13B822" w14:textId="7D59003B" w:rsidR="00080778" w:rsidRPr="007C113E" w:rsidRDefault="00080778" w:rsidP="000F7E9C">
            <w:pPr>
              <w:rPr>
                <w:rFonts w:asciiTheme="majorHAnsi" w:hAnsiTheme="majorHAnsi"/>
                <w:b/>
              </w:rPr>
            </w:pPr>
            <w:r w:rsidRPr="007C113E">
              <w:rPr>
                <w:rFonts w:asciiTheme="majorHAnsi" w:hAnsiTheme="majorHAnsi"/>
                <w:b/>
              </w:rPr>
              <w:t>Languages you speak fluently</w:t>
            </w:r>
            <w:r>
              <w:rPr>
                <w:rFonts w:asciiTheme="majorHAnsi" w:hAnsiTheme="majorHAnsi"/>
                <w:b/>
              </w:rPr>
              <w:t xml:space="preserve">* </w:t>
            </w:r>
          </w:p>
        </w:tc>
        <w:tc>
          <w:tcPr>
            <w:tcW w:w="625" w:type="pct"/>
          </w:tcPr>
          <w:p w14:paraId="22855E85" w14:textId="2CA7AD93" w:rsidR="00080778" w:rsidRPr="007C113E" w:rsidRDefault="00080778" w:rsidP="000F7E9C">
            <w:pPr>
              <w:rPr>
                <w:rFonts w:asciiTheme="majorHAnsi" w:hAnsiTheme="majorHAnsi"/>
                <w:b/>
              </w:rPr>
            </w:pPr>
            <w:r>
              <w:rPr>
                <w:rFonts w:asciiTheme="majorHAnsi" w:hAnsiTheme="majorHAnsi"/>
                <w:b/>
              </w:rPr>
              <w:t>How did you hear about RMIAN?</w:t>
            </w:r>
          </w:p>
        </w:tc>
      </w:tr>
      <w:tr w:rsidR="00080778" w:rsidRPr="007C113E" w14:paraId="6F1443BC" w14:textId="7187CEC2" w:rsidTr="00080778">
        <w:tc>
          <w:tcPr>
            <w:tcW w:w="625" w:type="pct"/>
          </w:tcPr>
          <w:p w14:paraId="0C9098A1" w14:textId="77777777" w:rsidR="00080778" w:rsidRPr="007C113E" w:rsidRDefault="00080778" w:rsidP="000F7E9C">
            <w:pPr>
              <w:rPr>
                <w:rFonts w:asciiTheme="majorHAnsi" w:hAnsiTheme="majorHAnsi"/>
              </w:rPr>
            </w:pPr>
          </w:p>
          <w:p w14:paraId="223C0380" w14:textId="77777777" w:rsidR="00080778" w:rsidRPr="007C113E" w:rsidRDefault="00080778" w:rsidP="000F7E9C">
            <w:pPr>
              <w:rPr>
                <w:rFonts w:asciiTheme="majorHAnsi" w:hAnsiTheme="majorHAnsi"/>
              </w:rPr>
            </w:pPr>
          </w:p>
          <w:p w14:paraId="735F0303" w14:textId="77777777" w:rsidR="00080778" w:rsidRPr="007C113E" w:rsidRDefault="00080778" w:rsidP="000F7E9C">
            <w:pPr>
              <w:rPr>
                <w:rFonts w:asciiTheme="majorHAnsi" w:hAnsiTheme="majorHAnsi"/>
              </w:rPr>
            </w:pPr>
          </w:p>
          <w:p w14:paraId="1F038F2A" w14:textId="77777777" w:rsidR="00080778" w:rsidRPr="007C113E" w:rsidRDefault="00080778" w:rsidP="000F7E9C">
            <w:pPr>
              <w:rPr>
                <w:rFonts w:asciiTheme="majorHAnsi" w:hAnsiTheme="majorHAnsi"/>
              </w:rPr>
            </w:pPr>
          </w:p>
          <w:p w14:paraId="66980882" w14:textId="77777777" w:rsidR="00080778" w:rsidRPr="007C113E" w:rsidRDefault="00080778" w:rsidP="000F7E9C">
            <w:pPr>
              <w:rPr>
                <w:rFonts w:asciiTheme="majorHAnsi" w:hAnsiTheme="majorHAnsi"/>
              </w:rPr>
            </w:pPr>
          </w:p>
          <w:p w14:paraId="718B63A7" w14:textId="77777777" w:rsidR="00080778" w:rsidRPr="007C113E" w:rsidRDefault="00080778" w:rsidP="000F7E9C">
            <w:pPr>
              <w:rPr>
                <w:rFonts w:asciiTheme="majorHAnsi" w:hAnsiTheme="majorHAnsi"/>
              </w:rPr>
            </w:pPr>
          </w:p>
          <w:p w14:paraId="0B7AE440" w14:textId="77777777" w:rsidR="00080778" w:rsidRPr="007C113E" w:rsidRDefault="00080778" w:rsidP="000F7E9C">
            <w:pPr>
              <w:rPr>
                <w:rFonts w:asciiTheme="majorHAnsi" w:hAnsiTheme="majorHAnsi"/>
              </w:rPr>
            </w:pPr>
          </w:p>
        </w:tc>
        <w:tc>
          <w:tcPr>
            <w:tcW w:w="625" w:type="pct"/>
          </w:tcPr>
          <w:p w14:paraId="049311FE" w14:textId="77777777" w:rsidR="00080778" w:rsidRPr="007C113E" w:rsidRDefault="00080778" w:rsidP="000F7E9C">
            <w:pPr>
              <w:rPr>
                <w:rFonts w:asciiTheme="majorHAnsi" w:hAnsiTheme="majorHAnsi"/>
              </w:rPr>
            </w:pPr>
          </w:p>
        </w:tc>
        <w:tc>
          <w:tcPr>
            <w:tcW w:w="625" w:type="pct"/>
          </w:tcPr>
          <w:p w14:paraId="1925ED3B" w14:textId="77777777" w:rsidR="00080778" w:rsidRPr="007C113E" w:rsidRDefault="00080778" w:rsidP="000F7E9C">
            <w:pPr>
              <w:rPr>
                <w:rFonts w:asciiTheme="majorHAnsi" w:hAnsiTheme="majorHAnsi"/>
              </w:rPr>
            </w:pPr>
          </w:p>
        </w:tc>
        <w:tc>
          <w:tcPr>
            <w:tcW w:w="625" w:type="pct"/>
          </w:tcPr>
          <w:p w14:paraId="5F0AAD80" w14:textId="77777777" w:rsidR="00080778" w:rsidRPr="007C113E" w:rsidRDefault="00080778" w:rsidP="000F7E9C">
            <w:pPr>
              <w:rPr>
                <w:rFonts w:asciiTheme="majorHAnsi" w:hAnsiTheme="majorHAnsi"/>
              </w:rPr>
            </w:pPr>
          </w:p>
        </w:tc>
        <w:tc>
          <w:tcPr>
            <w:tcW w:w="625" w:type="pct"/>
          </w:tcPr>
          <w:p w14:paraId="37AEE2C3" w14:textId="77777777" w:rsidR="00080778" w:rsidRPr="007C113E" w:rsidRDefault="00080778" w:rsidP="000F7E9C">
            <w:pPr>
              <w:rPr>
                <w:rFonts w:asciiTheme="majorHAnsi" w:hAnsiTheme="majorHAnsi"/>
              </w:rPr>
            </w:pPr>
          </w:p>
        </w:tc>
        <w:tc>
          <w:tcPr>
            <w:tcW w:w="625" w:type="pct"/>
          </w:tcPr>
          <w:p w14:paraId="4B3E35D2" w14:textId="77777777" w:rsidR="00080778" w:rsidRPr="007C113E" w:rsidRDefault="00080778" w:rsidP="000F7E9C">
            <w:pPr>
              <w:rPr>
                <w:rFonts w:asciiTheme="majorHAnsi" w:hAnsiTheme="majorHAnsi"/>
              </w:rPr>
            </w:pPr>
          </w:p>
        </w:tc>
        <w:tc>
          <w:tcPr>
            <w:tcW w:w="625" w:type="pct"/>
          </w:tcPr>
          <w:p w14:paraId="2CA3911B" w14:textId="77777777" w:rsidR="00080778" w:rsidRPr="007C113E" w:rsidRDefault="00080778" w:rsidP="000F7E9C">
            <w:pPr>
              <w:rPr>
                <w:rFonts w:asciiTheme="majorHAnsi" w:hAnsiTheme="majorHAnsi"/>
              </w:rPr>
            </w:pPr>
          </w:p>
        </w:tc>
        <w:tc>
          <w:tcPr>
            <w:tcW w:w="625" w:type="pct"/>
          </w:tcPr>
          <w:p w14:paraId="0213DC65" w14:textId="77777777" w:rsidR="00080778" w:rsidRPr="007C113E" w:rsidRDefault="00080778" w:rsidP="000F7E9C">
            <w:pPr>
              <w:rPr>
                <w:rFonts w:asciiTheme="majorHAnsi" w:hAnsiTheme="majorHAnsi"/>
              </w:rPr>
            </w:pPr>
          </w:p>
        </w:tc>
      </w:tr>
    </w:tbl>
    <w:p w14:paraId="77776DC4" w14:textId="6365995F" w:rsidR="007C113E" w:rsidRPr="00080778" w:rsidRDefault="00080778" w:rsidP="00080778">
      <w:pPr>
        <w:rPr>
          <w:rFonts w:asciiTheme="majorHAnsi" w:hAnsiTheme="majorHAnsi"/>
          <w:sz w:val="20"/>
          <w:szCs w:val="20"/>
        </w:rPr>
      </w:pPr>
      <w:r w:rsidRPr="00080778">
        <w:rPr>
          <w:rFonts w:asciiTheme="majorHAnsi" w:hAnsiTheme="majorHAnsi"/>
          <w:sz w:val="20"/>
          <w:szCs w:val="20"/>
        </w:rPr>
        <w:t xml:space="preserve">*RMIAN provides volunteer interpreters as needed. </w:t>
      </w:r>
    </w:p>
    <w:p w14:paraId="3BBAFCC0" w14:textId="638F714F" w:rsidR="007C113E" w:rsidRPr="007C113E" w:rsidRDefault="007C113E" w:rsidP="007C113E">
      <w:pPr>
        <w:pStyle w:val="ListParagraph"/>
        <w:numPr>
          <w:ilvl w:val="0"/>
          <w:numId w:val="3"/>
        </w:numPr>
        <w:spacing w:after="160" w:line="259" w:lineRule="auto"/>
        <w:rPr>
          <w:rFonts w:asciiTheme="majorHAnsi" w:hAnsiTheme="majorHAnsi"/>
          <w:sz w:val="22"/>
          <w:szCs w:val="22"/>
        </w:rPr>
      </w:pPr>
      <w:r w:rsidRPr="007C113E">
        <w:rPr>
          <w:rFonts w:asciiTheme="majorHAnsi" w:hAnsiTheme="majorHAnsi"/>
          <w:sz w:val="22"/>
          <w:szCs w:val="22"/>
        </w:rPr>
        <w:t>Please briefly describe any experience you have working with immigrant, refugee, or other foreign-born populations</w:t>
      </w:r>
      <w:r w:rsidR="00080778">
        <w:rPr>
          <w:rFonts w:asciiTheme="majorHAnsi" w:hAnsiTheme="majorHAnsi"/>
          <w:sz w:val="22"/>
          <w:szCs w:val="22"/>
        </w:rPr>
        <w:t xml:space="preserve">, and any experience you have performing forensic evaluations in any context: </w:t>
      </w:r>
    </w:p>
    <w:p w14:paraId="0F7F3808" w14:textId="54F8EB90" w:rsidR="007C113E" w:rsidRPr="007C113E" w:rsidRDefault="007C113E" w:rsidP="007C113E">
      <w:pPr>
        <w:rPr>
          <w:rFonts w:asciiTheme="majorHAnsi" w:hAnsiTheme="majorHAnsi"/>
        </w:rPr>
      </w:pPr>
    </w:p>
    <w:p w14:paraId="6C71DA1D" w14:textId="10FAD4FE" w:rsidR="007C113E" w:rsidRDefault="007C113E" w:rsidP="007C113E">
      <w:pPr>
        <w:rPr>
          <w:rFonts w:asciiTheme="majorHAnsi" w:hAnsiTheme="majorHAnsi"/>
        </w:rPr>
      </w:pPr>
    </w:p>
    <w:p w14:paraId="01C9E054" w14:textId="77777777" w:rsidR="00080778" w:rsidRPr="007C113E" w:rsidRDefault="00080778" w:rsidP="007C113E">
      <w:pPr>
        <w:rPr>
          <w:rFonts w:asciiTheme="majorHAnsi" w:hAnsiTheme="majorHAnsi"/>
        </w:rPr>
      </w:pPr>
    </w:p>
    <w:p w14:paraId="1E953C10" w14:textId="77777777" w:rsidR="007C113E" w:rsidRPr="007C113E" w:rsidRDefault="007C113E" w:rsidP="007C113E">
      <w:pPr>
        <w:pStyle w:val="ListParagraph"/>
        <w:numPr>
          <w:ilvl w:val="0"/>
          <w:numId w:val="3"/>
        </w:numPr>
        <w:spacing w:after="160" w:line="259" w:lineRule="auto"/>
        <w:rPr>
          <w:rFonts w:asciiTheme="majorHAnsi" w:hAnsiTheme="majorHAnsi"/>
          <w:sz w:val="22"/>
          <w:szCs w:val="22"/>
        </w:rPr>
      </w:pPr>
      <w:r w:rsidRPr="007C113E">
        <w:rPr>
          <w:rFonts w:asciiTheme="majorHAnsi" w:hAnsiTheme="majorHAnsi"/>
          <w:sz w:val="22"/>
          <w:szCs w:val="22"/>
        </w:rPr>
        <w:t xml:space="preserve">Are you interested in providing occasional </w:t>
      </w:r>
      <w:r w:rsidRPr="007C113E">
        <w:rPr>
          <w:rFonts w:asciiTheme="majorHAnsi" w:hAnsiTheme="majorHAnsi"/>
          <w:i/>
          <w:sz w:val="22"/>
          <w:szCs w:val="22"/>
        </w:rPr>
        <w:t xml:space="preserve">pro bono </w:t>
      </w:r>
      <w:r w:rsidRPr="007C113E">
        <w:rPr>
          <w:rFonts w:asciiTheme="majorHAnsi" w:hAnsiTheme="majorHAnsi"/>
          <w:sz w:val="22"/>
          <w:szCs w:val="22"/>
        </w:rPr>
        <w:t xml:space="preserve">forensic health evaluations?  </w:t>
      </w:r>
    </w:p>
    <w:p w14:paraId="22A80F36" w14:textId="77777777" w:rsidR="007C113E" w:rsidRPr="007C113E" w:rsidRDefault="007C113E" w:rsidP="007C113E">
      <w:pPr>
        <w:pStyle w:val="ListParagraph"/>
        <w:rPr>
          <w:rFonts w:asciiTheme="majorHAnsi" w:hAnsiTheme="majorHAnsi"/>
          <w:sz w:val="22"/>
          <w:szCs w:val="22"/>
        </w:rPr>
      </w:pPr>
    </w:p>
    <w:p w14:paraId="245C4D3B" w14:textId="295EECBE" w:rsidR="007C113E" w:rsidRPr="007C113E" w:rsidRDefault="007C113E" w:rsidP="007C113E">
      <w:pPr>
        <w:ind w:left="720"/>
        <w:rPr>
          <w:rFonts w:asciiTheme="majorHAnsi" w:hAnsiTheme="majorHAnsi"/>
        </w:rPr>
      </w:pPr>
      <w:r w:rsidRPr="007C113E">
        <w:rPr>
          <w:rFonts w:asciiTheme="majorHAnsi" w:hAnsiTheme="majorHAnsi"/>
        </w:rPr>
        <w:t xml:space="preserve">If yes, do you have a preference among evaluations for detained adults (these take place in the detention center, require a </w:t>
      </w:r>
      <w:r w:rsidR="00080778">
        <w:rPr>
          <w:rFonts w:asciiTheme="majorHAnsi" w:hAnsiTheme="majorHAnsi"/>
        </w:rPr>
        <w:t xml:space="preserve">brief </w:t>
      </w:r>
      <w:r w:rsidRPr="007C113E">
        <w:rPr>
          <w:rFonts w:asciiTheme="majorHAnsi" w:hAnsiTheme="majorHAnsi"/>
        </w:rPr>
        <w:t>criminal and immigration background check, and usually have a turn-around time of several weeks</w:t>
      </w:r>
      <w:r w:rsidR="00080778">
        <w:rPr>
          <w:rFonts w:asciiTheme="majorHAnsi" w:hAnsiTheme="majorHAnsi"/>
        </w:rPr>
        <w:t xml:space="preserve"> for completed reports</w:t>
      </w:r>
      <w:r w:rsidRPr="007C113E">
        <w:rPr>
          <w:rFonts w:asciiTheme="majorHAnsi" w:hAnsiTheme="majorHAnsi"/>
        </w:rPr>
        <w:t xml:space="preserve">), </w:t>
      </w:r>
      <w:r w:rsidR="00080778">
        <w:rPr>
          <w:rFonts w:asciiTheme="majorHAnsi" w:hAnsiTheme="majorHAnsi"/>
        </w:rPr>
        <w:t xml:space="preserve">                 </w:t>
      </w:r>
      <w:r w:rsidRPr="007C113E">
        <w:rPr>
          <w:rFonts w:asciiTheme="majorHAnsi" w:hAnsiTheme="majorHAnsi"/>
        </w:rPr>
        <w:t xml:space="preserve">non-detained adults, or non-detained children? (Evaluations of non-detained clients can take place in your office, the RMIAN office, or another location convenient to you and the clients—who may live in various places throughout Colorado. Evaluations of non-detained clients usually have a much longer turn-around time.) </w:t>
      </w:r>
    </w:p>
    <w:p w14:paraId="5852FAA7" w14:textId="77777777" w:rsidR="007C113E" w:rsidRPr="007C113E" w:rsidRDefault="007C113E" w:rsidP="007C113E">
      <w:pPr>
        <w:spacing w:after="160" w:line="259" w:lineRule="auto"/>
        <w:rPr>
          <w:rFonts w:asciiTheme="majorHAnsi" w:hAnsiTheme="majorHAnsi"/>
        </w:rPr>
      </w:pPr>
    </w:p>
    <w:p w14:paraId="6B5FD573" w14:textId="77777777" w:rsidR="007C113E" w:rsidRPr="007C113E" w:rsidRDefault="007C113E" w:rsidP="007C113E">
      <w:pPr>
        <w:pStyle w:val="ListParagraph"/>
        <w:spacing w:after="160" w:line="259" w:lineRule="auto"/>
        <w:rPr>
          <w:rFonts w:asciiTheme="majorHAnsi" w:hAnsiTheme="majorHAnsi"/>
          <w:sz w:val="22"/>
          <w:szCs w:val="22"/>
        </w:rPr>
      </w:pPr>
    </w:p>
    <w:p w14:paraId="040B9645" w14:textId="450C7CF5" w:rsidR="007C113E" w:rsidRPr="007C113E" w:rsidRDefault="007C113E" w:rsidP="007C113E">
      <w:pPr>
        <w:pStyle w:val="ListParagraph"/>
        <w:numPr>
          <w:ilvl w:val="0"/>
          <w:numId w:val="3"/>
        </w:numPr>
        <w:spacing w:after="160" w:line="259" w:lineRule="auto"/>
        <w:rPr>
          <w:rFonts w:asciiTheme="majorHAnsi" w:hAnsiTheme="majorHAnsi"/>
          <w:sz w:val="22"/>
          <w:szCs w:val="22"/>
        </w:rPr>
      </w:pPr>
      <w:r w:rsidRPr="007C113E">
        <w:rPr>
          <w:rFonts w:asciiTheme="majorHAnsi" w:hAnsiTheme="majorHAnsi"/>
          <w:sz w:val="22"/>
          <w:szCs w:val="22"/>
        </w:rPr>
        <w:t xml:space="preserve">Are you interested in occasionally reviewing medical records of detained adult clients and preparing letters about typical courses of treatment? </w:t>
      </w:r>
    </w:p>
    <w:p w14:paraId="4B9093A2" w14:textId="77777777" w:rsidR="007C113E" w:rsidRPr="007C113E" w:rsidRDefault="007C113E" w:rsidP="007C113E">
      <w:pPr>
        <w:rPr>
          <w:rFonts w:asciiTheme="majorHAnsi" w:hAnsiTheme="majorHAnsi"/>
        </w:rPr>
      </w:pPr>
    </w:p>
    <w:p w14:paraId="047C7B08" w14:textId="77777777" w:rsidR="007C113E" w:rsidRPr="007C113E" w:rsidRDefault="007C113E" w:rsidP="007C113E">
      <w:pPr>
        <w:pStyle w:val="ListParagraph"/>
        <w:numPr>
          <w:ilvl w:val="0"/>
          <w:numId w:val="3"/>
        </w:numPr>
        <w:spacing w:after="160" w:line="259" w:lineRule="auto"/>
        <w:rPr>
          <w:rFonts w:asciiTheme="majorHAnsi" w:hAnsiTheme="majorHAnsi"/>
          <w:sz w:val="22"/>
          <w:szCs w:val="22"/>
        </w:rPr>
      </w:pPr>
      <w:r w:rsidRPr="007C113E">
        <w:rPr>
          <w:rFonts w:asciiTheme="majorHAnsi" w:hAnsiTheme="majorHAnsi"/>
          <w:sz w:val="22"/>
          <w:szCs w:val="22"/>
        </w:rPr>
        <w:t xml:space="preserve">Are you or the practice/organization/institution you work for (if applicable) able to provide free or low-cost health services for RMIAN clients (or populations similar to RMIAN clients)? If so, please complete the following information, to the extent you know it. </w:t>
      </w:r>
    </w:p>
    <w:tbl>
      <w:tblPr>
        <w:tblStyle w:val="TableGrid"/>
        <w:tblW w:w="0" w:type="auto"/>
        <w:tblLook w:val="04A0" w:firstRow="1" w:lastRow="0" w:firstColumn="1" w:lastColumn="0" w:noHBand="0" w:noVBand="1"/>
      </w:tblPr>
      <w:tblGrid>
        <w:gridCol w:w="2691"/>
        <w:gridCol w:w="1767"/>
        <w:gridCol w:w="1742"/>
        <w:gridCol w:w="1375"/>
        <w:gridCol w:w="2105"/>
        <w:gridCol w:w="1883"/>
        <w:gridCol w:w="1646"/>
      </w:tblGrid>
      <w:tr w:rsidR="007C113E" w:rsidRPr="007C113E" w14:paraId="290B01F6" w14:textId="77777777" w:rsidTr="000F7E9C">
        <w:tc>
          <w:tcPr>
            <w:tcW w:w="2544" w:type="dxa"/>
          </w:tcPr>
          <w:p w14:paraId="368898D4" w14:textId="77777777" w:rsidR="007C113E" w:rsidRPr="007C113E" w:rsidRDefault="007C113E" w:rsidP="000F7E9C">
            <w:pPr>
              <w:rPr>
                <w:rFonts w:asciiTheme="majorHAnsi" w:hAnsiTheme="majorHAnsi"/>
                <w:b/>
              </w:rPr>
            </w:pPr>
            <w:r w:rsidRPr="007C113E">
              <w:rPr>
                <w:rFonts w:asciiTheme="majorHAnsi" w:hAnsiTheme="majorHAnsi"/>
                <w:b/>
              </w:rPr>
              <w:t>Name of practice/ organization/institution</w:t>
            </w:r>
            <w:r w:rsidRPr="007C113E">
              <w:rPr>
                <w:rFonts w:asciiTheme="majorHAnsi" w:hAnsiTheme="majorHAnsi"/>
                <w:b/>
              </w:rPr>
              <w:tab/>
            </w:r>
          </w:p>
        </w:tc>
        <w:tc>
          <w:tcPr>
            <w:tcW w:w="1767" w:type="dxa"/>
          </w:tcPr>
          <w:p w14:paraId="315BDC53" w14:textId="77777777" w:rsidR="007C113E" w:rsidRPr="007C113E" w:rsidRDefault="007C113E" w:rsidP="000F7E9C">
            <w:pPr>
              <w:rPr>
                <w:rFonts w:asciiTheme="majorHAnsi" w:hAnsiTheme="majorHAnsi"/>
                <w:b/>
              </w:rPr>
            </w:pPr>
            <w:r w:rsidRPr="007C113E">
              <w:rPr>
                <w:rFonts w:asciiTheme="majorHAnsi" w:hAnsiTheme="majorHAnsi"/>
                <w:b/>
              </w:rPr>
              <w:t>Location(s)</w:t>
            </w:r>
          </w:p>
        </w:tc>
        <w:tc>
          <w:tcPr>
            <w:tcW w:w="1677" w:type="dxa"/>
          </w:tcPr>
          <w:p w14:paraId="2C2037CB" w14:textId="77777777" w:rsidR="007C113E" w:rsidRPr="007C113E" w:rsidRDefault="007C113E" w:rsidP="000F7E9C">
            <w:pPr>
              <w:rPr>
                <w:rFonts w:asciiTheme="majorHAnsi" w:hAnsiTheme="majorHAnsi"/>
                <w:b/>
              </w:rPr>
            </w:pPr>
            <w:r w:rsidRPr="007C113E">
              <w:rPr>
                <w:rFonts w:asciiTheme="majorHAnsi" w:hAnsiTheme="majorHAnsi"/>
                <w:b/>
              </w:rPr>
              <w:t>Phone/contact for making appointments/</w:t>
            </w:r>
          </w:p>
          <w:p w14:paraId="6B091FD7" w14:textId="77777777" w:rsidR="007C113E" w:rsidRPr="007C113E" w:rsidRDefault="007C113E" w:rsidP="000F7E9C">
            <w:pPr>
              <w:rPr>
                <w:rFonts w:asciiTheme="majorHAnsi" w:hAnsiTheme="majorHAnsi"/>
                <w:b/>
              </w:rPr>
            </w:pPr>
            <w:r w:rsidRPr="007C113E">
              <w:rPr>
                <w:rFonts w:asciiTheme="majorHAnsi" w:hAnsiTheme="majorHAnsi"/>
                <w:b/>
              </w:rPr>
              <w:t>enrolling in services</w:t>
            </w:r>
          </w:p>
        </w:tc>
        <w:tc>
          <w:tcPr>
            <w:tcW w:w="1375" w:type="dxa"/>
          </w:tcPr>
          <w:p w14:paraId="581764AE" w14:textId="77777777" w:rsidR="007C113E" w:rsidRPr="007C113E" w:rsidRDefault="007C113E" w:rsidP="000F7E9C">
            <w:pPr>
              <w:rPr>
                <w:rFonts w:asciiTheme="majorHAnsi" w:hAnsiTheme="majorHAnsi"/>
                <w:b/>
              </w:rPr>
            </w:pPr>
            <w:r w:rsidRPr="007C113E">
              <w:rPr>
                <w:rFonts w:asciiTheme="majorHAnsi" w:hAnsiTheme="majorHAnsi"/>
                <w:b/>
              </w:rPr>
              <w:t>Types of services offered</w:t>
            </w:r>
          </w:p>
        </w:tc>
        <w:tc>
          <w:tcPr>
            <w:tcW w:w="2105" w:type="dxa"/>
          </w:tcPr>
          <w:p w14:paraId="147E3E81" w14:textId="77777777" w:rsidR="007C113E" w:rsidRPr="007C113E" w:rsidRDefault="007C113E" w:rsidP="000F7E9C">
            <w:pPr>
              <w:rPr>
                <w:rFonts w:asciiTheme="majorHAnsi" w:hAnsiTheme="majorHAnsi"/>
                <w:b/>
              </w:rPr>
            </w:pPr>
            <w:r w:rsidRPr="007C113E">
              <w:rPr>
                <w:rFonts w:asciiTheme="majorHAnsi" w:hAnsiTheme="majorHAnsi"/>
                <w:b/>
              </w:rPr>
              <w:t>ID and/or immigration documentation requirements</w:t>
            </w:r>
          </w:p>
        </w:tc>
        <w:tc>
          <w:tcPr>
            <w:tcW w:w="1883" w:type="dxa"/>
          </w:tcPr>
          <w:p w14:paraId="4A30A5CB" w14:textId="77777777" w:rsidR="007C113E" w:rsidRPr="007C113E" w:rsidRDefault="007C113E" w:rsidP="000F7E9C">
            <w:pPr>
              <w:rPr>
                <w:rFonts w:asciiTheme="majorHAnsi" w:hAnsiTheme="majorHAnsi"/>
                <w:b/>
              </w:rPr>
            </w:pPr>
            <w:r w:rsidRPr="007C113E">
              <w:rPr>
                <w:rFonts w:asciiTheme="majorHAnsi" w:hAnsiTheme="majorHAnsi"/>
                <w:b/>
              </w:rPr>
              <w:t>Languages spoken</w:t>
            </w:r>
          </w:p>
        </w:tc>
        <w:tc>
          <w:tcPr>
            <w:tcW w:w="1599" w:type="dxa"/>
          </w:tcPr>
          <w:p w14:paraId="475528CC" w14:textId="77777777" w:rsidR="007C113E" w:rsidRPr="007C113E" w:rsidRDefault="007C113E" w:rsidP="000F7E9C">
            <w:pPr>
              <w:rPr>
                <w:rFonts w:asciiTheme="majorHAnsi" w:hAnsiTheme="majorHAnsi"/>
                <w:b/>
              </w:rPr>
            </w:pPr>
            <w:r w:rsidRPr="007C113E">
              <w:rPr>
                <w:rFonts w:asciiTheme="majorHAnsi" w:hAnsiTheme="majorHAnsi"/>
                <w:b/>
              </w:rPr>
              <w:t>Pay arrangements (free, sliding scale, accept Medicaid, accept CICP, etc.)</w:t>
            </w:r>
          </w:p>
        </w:tc>
      </w:tr>
      <w:tr w:rsidR="007C113E" w:rsidRPr="007C113E" w14:paraId="2BC5B138" w14:textId="77777777" w:rsidTr="000F7E9C">
        <w:tc>
          <w:tcPr>
            <w:tcW w:w="2544" w:type="dxa"/>
          </w:tcPr>
          <w:p w14:paraId="26570AC4" w14:textId="77777777" w:rsidR="007C113E" w:rsidRPr="007C113E" w:rsidRDefault="007C113E" w:rsidP="000F7E9C">
            <w:pPr>
              <w:rPr>
                <w:rFonts w:asciiTheme="majorHAnsi" w:hAnsiTheme="majorHAnsi"/>
              </w:rPr>
            </w:pPr>
          </w:p>
          <w:p w14:paraId="7444D738" w14:textId="77777777" w:rsidR="007C113E" w:rsidRPr="007C113E" w:rsidRDefault="007C113E" w:rsidP="000F7E9C">
            <w:pPr>
              <w:rPr>
                <w:rFonts w:asciiTheme="majorHAnsi" w:hAnsiTheme="majorHAnsi"/>
              </w:rPr>
            </w:pPr>
          </w:p>
          <w:p w14:paraId="10016D44" w14:textId="77777777" w:rsidR="007C113E" w:rsidRPr="007C113E" w:rsidRDefault="007C113E" w:rsidP="000F7E9C">
            <w:pPr>
              <w:rPr>
                <w:rFonts w:asciiTheme="majorHAnsi" w:hAnsiTheme="majorHAnsi"/>
              </w:rPr>
            </w:pPr>
          </w:p>
          <w:p w14:paraId="21C98F2A" w14:textId="77777777" w:rsidR="007C113E" w:rsidRPr="007C113E" w:rsidRDefault="007C113E" w:rsidP="000F7E9C">
            <w:pPr>
              <w:rPr>
                <w:rFonts w:asciiTheme="majorHAnsi" w:hAnsiTheme="majorHAnsi"/>
              </w:rPr>
            </w:pPr>
          </w:p>
          <w:p w14:paraId="4C860058" w14:textId="77777777" w:rsidR="007C113E" w:rsidRPr="007C113E" w:rsidRDefault="007C113E" w:rsidP="000F7E9C">
            <w:pPr>
              <w:rPr>
                <w:rFonts w:asciiTheme="majorHAnsi" w:hAnsiTheme="majorHAnsi"/>
              </w:rPr>
            </w:pPr>
          </w:p>
          <w:p w14:paraId="4BC811C0" w14:textId="38693D1F" w:rsidR="007C113E" w:rsidRDefault="007C113E" w:rsidP="000F7E9C">
            <w:pPr>
              <w:rPr>
                <w:rFonts w:asciiTheme="majorHAnsi" w:hAnsiTheme="majorHAnsi"/>
              </w:rPr>
            </w:pPr>
          </w:p>
          <w:p w14:paraId="385AA721" w14:textId="08CA60CD" w:rsidR="007C113E" w:rsidRDefault="007C113E" w:rsidP="000F7E9C">
            <w:pPr>
              <w:rPr>
                <w:rFonts w:asciiTheme="majorHAnsi" w:hAnsiTheme="majorHAnsi"/>
              </w:rPr>
            </w:pPr>
          </w:p>
          <w:p w14:paraId="56F05AB5" w14:textId="5DD4C178" w:rsidR="007C113E" w:rsidRDefault="007C113E" w:rsidP="000F7E9C">
            <w:pPr>
              <w:rPr>
                <w:rFonts w:asciiTheme="majorHAnsi" w:hAnsiTheme="majorHAnsi"/>
              </w:rPr>
            </w:pPr>
          </w:p>
          <w:p w14:paraId="555DCE29" w14:textId="77777777" w:rsidR="007C113E" w:rsidRPr="007C113E" w:rsidRDefault="007C113E" w:rsidP="000F7E9C">
            <w:pPr>
              <w:rPr>
                <w:rFonts w:asciiTheme="majorHAnsi" w:hAnsiTheme="majorHAnsi"/>
              </w:rPr>
            </w:pPr>
          </w:p>
          <w:p w14:paraId="0ABAEBD1" w14:textId="77777777" w:rsidR="007C113E" w:rsidRPr="007C113E" w:rsidRDefault="007C113E" w:rsidP="000F7E9C">
            <w:pPr>
              <w:rPr>
                <w:rFonts w:asciiTheme="majorHAnsi" w:hAnsiTheme="majorHAnsi"/>
              </w:rPr>
            </w:pPr>
          </w:p>
        </w:tc>
        <w:tc>
          <w:tcPr>
            <w:tcW w:w="1767" w:type="dxa"/>
          </w:tcPr>
          <w:p w14:paraId="3FF55A23" w14:textId="77777777" w:rsidR="007C113E" w:rsidRPr="007C113E" w:rsidRDefault="007C113E" w:rsidP="000F7E9C">
            <w:pPr>
              <w:rPr>
                <w:rFonts w:asciiTheme="majorHAnsi" w:hAnsiTheme="majorHAnsi"/>
              </w:rPr>
            </w:pPr>
          </w:p>
        </w:tc>
        <w:tc>
          <w:tcPr>
            <w:tcW w:w="1677" w:type="dxa"/>
          </w:tcPr>
          <w:p w14:paraId="428FC6CF" w14:textId="77777777" w:rsidR="007C113E" w:rsidRPr="007C113E" w:rsidRDefault="007C113E" w:rsidP="000F7E9C">
            <w:pPr>
              <w:rPr>
                <w:rFonts w:asciiTheme="majorHAnsi" w:hAnsiTheme="majorHAnsi"/>
              </w:rPr>
            </w:pPr>
          </w:p>
        </w:tc>
        <w:tc>
          <w:tcPr>
            <w:tcW w:w="1375" w:type="dxa"/>
          </w:tcPr>
          <w:p w14:paraId="20CAC1BA" w14:textId="77777777" w:rsidR="007C113E" w:rsidRPr="007C113E" w:rsidRDefault="007C113E" w:rsidP="000F7E9C">
            <w:pPr>
              <w:rPr>
                <w:rFonts w:asciiTheme="majorHAnsi" w:hAnsiTheme="majorHAnsi"/>
              </w:rPr>
            </w:pPr>
          </w:p>
        </w:tc>
        <w:tc>
          <w:tcPr>
            <w:tcW w:w="2105" w:type="dxa"/>
          </w:tcPr>
          <w:p w14:paraId="1D76BDD6" w14:textId="77777777" w:rsidR="007C113E" w:rsidRPr="007C113E" w:rsidRDefault="007C113E" w:rsidP="000F7E9C">
            <w:pPr>
              <w:rPr>
                <w:rFonts w:asciiTheme="majorHAnsi" w:hAnsiTheme="majorHAnsi"/>
              </w:rPr>
            </w:pPr>
          </w:p>
        </w:tc>
        <w:tc>
          <w:tcPr>
            <w:tcW w:w="1883" w:type="dxa"/>
          </w:tcPr>
          <w:p w14:paraId="6F5D763C" w14:textId="77777777" w:rsidR="007C113E" w:rsidRPr="007C113E" w:rsidRDefault="007C113E" w:rsidP="000F7E9C">
            <w:pPr>
              <w:rPr>
                <w:rFonts w:asciiTheme="majorHAnsi" w:hAnsiTheme="majorHAnsi"/>
              </w:rPr>
            </w:pPr>
          </w:p>
        </w:tc>
        <w:tc>
          <w:tcPr>
            <w:tcW w:w="1599" w:type="dxa"/>
          </w:tcPr>
          <w:p w14:paraId="6F8DBE2D" w14:textId="77777777" w:rsidR="007C113E" w:rsidRPr="007C113E" w:rsidRDefault="007C113E" w:rsidP="000F7E9C">
            <w:pPr>
              <w:rPr>
                <w:rFonts w:asciiTheme="majorHAnsi" w:hAnsiTheme="majorHAnsi"/>
              </w:rPr>
            </w:pPr>
          </w:p>
        </w:tc>
      </w:tr>
    </w:tbl>
    <w:p w14:paraId="5A2C8856" w14:textId="77777777" w:rsidR="007C113E" w:rsidRPr="007C113E" w:rsidRDefault="007C113E" w:rsidP="007C113E">
      <w:pPr>
        <w:rPr>
          <w:rFonts w:asciiTheme="majorHAnsi" w:hAnsiTheme="majorHAnsi"/>
        </w:rPr>
      </w:pPr>
    </w:p>
    <w:p w14:paraId="27A8087D" w14:textId="31559471" w:rsidR="007C113E" w:rsidRPr="00216FE3" w:rsidRDefault="007C113E" w:rsidP="00216FE3">
      <w:pPr>
        <w:spacing w:after="0" w:line="240" w:lineRule="auto"/>
        <w:rPr>
          <w:rFonts w:ascii="Times New Roman" w:eastAsia="Times New Roman" w:hAnsi="Times New Roman" w:cs="Times New Roman"/>
          <w:sz w:val="24"/>
          <w:szCs w:val="24"/>
        </w:rPr>
      </w:pPr>
      <w:r>
        <w:rPr>
          <w:rFonts w:asciiTheme="majorHAnsi" w:hAnsiTheme="majorHAnsi"/>
          <w:b/>
        </w:rPr>
        <w:t xml:space="preserve">Please return this form </w:t>
      </w:r>
      <w:r w:rsidR="00216FE3">
        <w:rPr>
          <w:rFonts w:asciiTheme="majorHAnsi" w:hAnsiTheme="majorHAnsi"/>
          <w:b/>
        </w:rPr>
        <w:t xml:space="preserve">(ideally, as a Word document) </w:t>
      </w:r>
      <w:r>
        <w:rPr>
          <w:rFonts w:asciiTheme="majorHAnsi" w:hAnsiTheme="majorHAnsi"/>
          <w:b/>
        </w:rPr>
        <w:t xml:space="preserve">to </w:t>
      </w:r>
      <w:r w:rsidR="00216FE3">
        <w:rPr>
          <w:rFonts w:asciiTheme="majorHAnsi" w:hAnsiTheme="majorHAnsi"/>
          <w:b/>
        </w:rPr>
        <w:t xml:space="preserve">Cindy Schlosser, Detention Program Social Worker, at </w:t>
      </w:r>
      <w:hyperlink r:id="rId7" w:tgtFrame="_blank" w:history="1">
        <w:r w:rsidR="00216FE3" w:rsidRPr="00216FE3">
          <w:rPr>
            <w:rFonts w:ascii="Times New Roman" w:eastAsia="Times New Roman" w:hAnsi="Times New Roman" w:cs="Times New Roman"/>
            <w:color w:val="0000FF"/>
            <w:sz w:val="24"/>
            <w:szCs w:val="24"/>
            <w:u w:val="single"/>
          </w:rPr>
          <w:t>cschlosser@rmian.org</w:t>
        </w:r>
      </w:hyperlink>
      <w:r w:rsidR="00216FE3">
        <w:rPr>
          <w:rFonts w:ascii="Times New Roman" w:eastAsia="Times New Roman" w:hAnsi="Times New Roman" w:cs="Times New Roman"/>
          <w:sz w:val="24"/>
          <w:szCs w:val="24"/>
        </w:rPr>
        <w:t xml:space="preserve">  </w:t>
      </w:r>
      <w:r w:rsidRPr="00216FE3">
        <w:rPr>
          <w:rFonts w:asciiTheme="majorHAnsi" w:hAnsiTheme="majorHAnsi"/>
          <w:bCs/>
        </w:rPr>
        <w:t xml:space="preserve">Please contact </w:t>
      </w:r>
      <w:r w:rsidR="00216FE3" w:rsidRPr="00216FE3">
        <w:rPr>
          <w:rFonts w:asciiTheme="majorHAnsi" w:hAnsiTheme="majorHAnsi"/>
          <w:bCs/>
        </w:rPr>
        <w:t xml:space="preserve">Cindy </w:t>
      </w:r>
      <w:r w:rsidRPr="00216FE3">
        <w:rPr>
          <w:rFonts w:asciiTheme="majorHAnsi" w:hAnsiTheme="majorHAnsi"/>
          <w:bCs/>
        </w:rPr>
        <w:t xml:space="preserve">with additional questions at the email address above or </w:t>
      </w:r>
      <w:r w:rsidR="00216FE3" w:rsidRPr="00216FE3">
        <w:rPr>
          <w:rFonts w:asciiTheme="majorHAnsi" w:hAnsiTheme="majorHAnsi"/>
          <w:bCs/>
        </w:rPr>
        <w:t>(720) 457-4156.</w:t>
      </w:r>
    </w:p>
    <w:p w14:paraId="33040818" w14:textId="77777777" w:rsidR="00216FE3" w:rsidRDefault="00216FE3" w:rsidP="007C113E">
      <w:pPr>
        <w:jc w:val="center"/>
        <w:rPr>
          <w:rFonts w:asciiTheme="majorHAnsi" w:hAnsiTheme="majorHAnsi"/>
          <w:b/>
        </w:rPr>
      </w:pPr>
    </w:p>
    <w:p w14:paraId="6A2CCFEE" w14:textId="3B2C7151" w:rsidR="007C113E" w:rsidRPr="007C113E" w:rsidRDefault="007C113E" w:rsidP="007C113E">
      <w:pPr>
        <w:jc w:val="center"/>
        <w:rPr>
          <w:rFonts w:asciiTheme="majorHAnsi" w:hAnsiTheme="majorHAnsi"/>
          <w:b/>
        </w:rPr>
      </w:pPr>
      <w:r w:rsidRPr="007C113E">
        <w:rPr>
          <w:rFonts w:asciiTheme="majorHAnsi" w:hAnsiTheme="majorHAnsi"/>
          <w:b/>
        </w:rPr>
        <w:t>THANK YOU!</w:t>
      </w:r>
    </w:p>
    <w:sectPr w:rsidR="007C113E" w:rsidRPr="007C113E" w:rsidSect="007C113E">
      <w:headerReference w:type="default" r:id="rId8"/>
      <w:footerReference w:type="default" r:id="rId9"/>
      <w:pgSz w:w="15840" w:h="12240" w:orient="landscape"/>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7CA4D" w14:textId="77777777" w:rsidR="00804E92" w:rsidRDefault="00804E92" w:rsidP="004E28DF">
      <w:pPr>
        <w:spacing w:after="0" w:line="240" w:lineRule="auto"/>
      </w:pPr>
      <w:r>
        <w:separator/>
      </w:r>
    </w:p>
  </w:endnote>
  <w:endnote w:type="continuationSeparator" w:id="0">
    <w:p w14:paraId="5B3347B6" w14:textId="77777777" w:rsidR="00804E92" w:rsidRDefault="00804E92" w:rsidP="004E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064195"/>
      <w:docPartObj>
        <w:docPartGallery w:val="Page Numbers (Bottom of Page)"/>
        <w:docPartUnique/>
      </w:docPartObj>
    </w:sdtPr>
    <w:sdtEndPr>
      <w:rPr>
        <w:rFonts w:asciiTheme="majorHAnsi" w:hAnsiTheme="majorHAnsi"/>
        <w:noProof/>
      </w:rPr>
    </w:sdtEndPr>
    <w:sdtContent>
      <w:p w14:paraId="698402D1" w14:textId="5638908B" w:rsidR="007C113E" w:rsidRPr="007C113E" w:rsidRDefault="007C113E">
        <w:pPr>
          <w:pStyle w:val="Footer"/>
          <w:jc w:val="center"/>
          <w:rPr>
            <w:rFonts w:asciiTheme="majorHAnsi" w:hAnsiTheme="majorHAnsi"/>
          </w:rPr>
        </w:pPr>
        <w:r w:rsidRPr="007C113E">
          <w:rPr>
            <w:rFonts w:asciiTheme="majorHAnsi" w:hAnsiTheme="majorHAnsi"/>
          </w:rPr>
          <w:fldChar w:fldCharType="begin"/>
        </w:r>
        <w:r w:rsidRPr="007C113E">
          <w:rPr>
            <w:rFonts w:asciiTheme="majorHAnsi" w:hAnsiTheme="majorHAnsi"/>
          </w:rPr>
          <w:instrText xml:space="preserve"> PAGE   \* MERGEFORMAT </w:instrText>
        </w:r>
        <w:r w:rsidRPr="007C113E">
          <w:rPr>
            <w:rFonts w:asciiTheme="majorHAnsi" w:hAnsiTheme="majorHAnsi"/>
          </w:rPr>
          <w:fldChar w:fldCharType="separate"/>
        </w:r>
        <w:r w:rsidR="000828B4">
          <w:rPr>
            <w:rFonts w:asciiTheme="majorHAnsi" w:hAnsiTheme="majorHAnsi"/>
            <w:noProof/>
          </w:rPr>
          <w:t>1</w:t>
        </w:r>
        <w:r w:rsidRPr="007C113E">
          <w:rPr>
            <w:rFonts w:asciiTheme="majorHAnsi" w:hAnsiTheme="majorHAnsi"/>
            <w:noProof/>
          </w:rPr>
          <w:fldChar w:fldCharType="end"/>
        </w:r>
      </w:p>
    </w:sdtContent>
  </w:sdt>
  <w:p w14:paraId="0B7AFF23" w14:textId="77777777" w:rsidR="007C113E" w:rsidRDefault="007C1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4E94" w14:textId="77777777" w:rsidR="00804E92" w:rsidRDefault="00804E92" w:rsidP="004E28DF">
      <w:pPr>
        <w:spacing w:after="0" w:line="240" w:lineRule="auto"/>
      </w:pPr>
      <w:r>
        <w:separator/>
      </w:r>
    </w:p>
  </w:footnote>
  <w:footnote w:type="continuationSeparator" w:id="0">
    <w:p w14:paraId="4B054F1F" w14:textId="77777777" w:rsidR="00804E92" w:rsidRDefault="00804E92" w:rsidP="004E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37D9" w14:textId="77777777" w:rsidR="00924AA9" w:rsidRDefault="00924AA9">
    <w:pPr>
      <w:pStyle w:val="Header"/>
    </w:pPr>
    <w:r>
      <w:rPr>
        <w:noProof/>
        <w:lang w:val="es-MX" w:eastAsia="es-MX"/>
      </w:rPr>
      <w:drawing>
        <wp:inline distT="0" distB="0" distL="0" distR="0" wp14:anchorId="20B8A2DC" wp14:editId="664C9DAC">
          <wp:extent cx="1828800" cy="1046480"/>
          <wp:effectExtent l="0" t="0" r="0" b="1270"/>
          <wp:docPr id="1" name="Picture 1" descr="W:\RMIAN Docs and Forms\Logos and Templates\Logos\RMIAN_Logo_Sma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MIAN Docs and Forms\Logos and Templates\Logos\RMIAN_Logo_Smal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46480"/>
                  </a:xfrm>
                  <a:prstGeom prst="rect">
                    <a:avLst/>
                  </a:prstGeom>
                  <a:noFill/>
                  <a:ln>
                    <a:noFill/>
                  </a:ln>
                </pic:spPr>
              </pic:pic>
            </a:graphicData>
          </a:graphic>
        </wp:inline>
      </w:drawing>
    </w:r>
    <w:r>
      <w:ptab w:relativeTo="margin" w:alignment="center" w:leader="none"/>
    </w:r>
    <w:r>
      <w:ptab w:relativeTo="margin" w:alignment="right" w:leader="none"/>
    </w:r>
    <w:r>
      <w:rPr>
        <w:noProof/>
        <w:lang w:val="es-MX" w:eastAsia="es-MX"/>
      </w:rPr>
      <w:drawing>
        <wp:inline distT="0" distB="0" distL="0" distR="0" wp14:anchorId="2449C1D4" wp14:editId="3C9D9C89">
          <wp:extent cx="1375410" cy="988695"/>
          <wp:effectExtent l="0" t="0" r="0" b="1905"/>
          <wp:docPr id="2" name="Picture 2" descr="AddressOnl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ressOnly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988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87B"/>
    <w:multiLevelType w:val="hybridMultilevel"/>
    <w:tmpl w:val="14BCE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F4746"/>
    <w:multiLevelType w:val="hybridMultilevel"/>
    <w:tmpl w:val="69CAE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B461F"/>
    <w:multiLevelType w:val="hybridMultilevel"/>
    <w:tmpl w:val="8ECA7644"/>
    <w:lvl w:ilvl="0" w:tplc="A09AA55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80A8A"/>
    <w:multiLevelType w:val="hybridMultilevel"/>
    <w:tmpl w:val="2616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416AB"/>
    <w:multiLevelType w:val="hybridMultilevel"/>
    <w:tmpl w:val="53C0507C"/>
    <w:lvl w:ilvl="0" w:tplc="022E0A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DF"/>
    <w:rsid w:val="000201C0"/>
    <w:rsid w:val="00027A53"/>
    <w:rsid w:val="00080778"/>
    <w:rsid w:val="000828B4"/>
    <w:rsid w:val="000F3C15"/>
    <w:rsid w:val="00101042"/>
    <w:rsid w:val="001C01FE"/>
    <w:rsid w:val="001E6F64"/>
    <w:rsid w:val="001F4DEF"/>
    <w:rsid w:val="00216FE3"/>
    <w:rsid w:val="00417680"/>
    <w:rsid w:val="0044364D"/>
    <w:rsid w:val="004B664F"/>
    <w:rsid w:val="004E28DF"/>
    <w:rsid w:val="00583351"/>
    <w:rsid w:val="00705D45"/>
    <w:rsid w:val="00715253"/>
    <w:rsid w:val="0074051D"/>
    <w:rsid w:val="007C113E"/>
    <w:rsid w:val="007C213C"/>
    <w:rsid w:val="007F3135"/>
    <w:rsid w:val="007F6B43"/>
    <w:rsid w:val="00804E92"/>
    <w:rsid w:val="00841910"/>
    <w:rsid w:val="00856C98"/>
    <w:rsid w:val="00894DAB"/>
    <w:rsid w:val="008F2192"/>
    <w:rsid w:val="00924AA9"/>
    <w:rsid w:val="00974C13"/>
    <w:rsid w:val="00A637DB"/>
    <w:rsid w:val="00AF70C8"/>
    <w:rsid w:val="00B5769B"/>
    <w:rsid w:val="00B70982"/>
    <w:rsid w:val="00B80CF7"/>
    <w:rsid w:val="00C034F2"/>
    <w:rsid w:val="00CA5EE8"/>
    <w:rsid w:val="00D2230E"/>
    <w:rsid w:val="00D51658"/>
    <w:rsid w:val="00E62B1F"/>
    <w:rsid w:val="00E63AC9"/>
    <w:rsid w:val="00E67680"/>
    <w:rsid w:val="00E71BF6"/>
    <w:rsid w:val="00EE5545"/>
    <w:rsid w:val="00F43FBF"/>
    <w:rsid w:val="00F8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D487"/>
  <w15:docId w15:val="{8CA4314F-6C93-4CD3-BFF2-E26167E3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DF"/>
    <w:rPr>
      <w:rFonts w:ascii="Tahoma" w:hAnsi="Tahoma" w:cs="Tahoma"/>
      <w:sz w:val="16"/>
      <w:szCs w:val="16"/>
    </w:rPr>
  </w:style>
  <w:style w:type="paragraph" w:styleId="Header">
    <w:name w:val="header"/>
    <w:basedOn w:val="Normal"/>
    <w:link w:val="HeaderChar"/>
    <w:uiPriority w:val="99"/>
    <w:unhideWhenUsed/>
    <w:rsid w:val="004E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DF"/>
  </w:style>
  <w:style w:type="paragraph" w:styleId="Footer">
    <w:name w:val="footer"/>
    <w:basedOn w:val="Normal"/>
    <w:link w:val="FooterChar"/>
    <w:uiPriority w:val="99"/>
    <w:unhideWhenUsed/>
    <w:rsid w:val="004E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DF"/>
  </w:style>
  <w:style w:type="paragraph" w:styleId="NormalWeb">
    <w:name w:val="Normal (Web)"/>
    <w:basedOn w:val="Normal"/>
    <w:uiPriority w:val="99"/>
    <w:semiHidden/>
    <w:unhideWhenUsed/>
    <w:rsid w:val="00F43F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64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64F"/>
    <w:rPr>
      <w:color w:val="0000FF" w:themeColor="hyperlink"/>
      <w:u w:val="single"/>
    </w:rPr>
  </w:style>
  <w:style w:type="character" w:styleId="CommentReference">
    <w:name w:val="annotation reference"/>
    <w:basedOn w:val="DefaultParagraphFont"/>
    <w:uiPriority w:val="99"/>
    <w:semiHidden/>
    <w:unhideWhenUsed/>
    <w:rsid w:val="004B664F"/>
    <w:rPr>
      <w:sz w:val="16"/>
      <w:szCs w:val="16"/>
    </w:rPr>
  </w:style>
  <w:style w:type="paragraph" w:styleId="CommentText">
    <w:name w:val="annotation text"/>
    <w:basedOn w:val="Normal"/>
    <w:link w:val="CommentTextChar"/>
    <w:uiPriority w:val="99"/>
    <w:semiHidden/>
    <w:unhideWhenUsed/>
    <w:rsid w:val="004B664F"/>
    <w:pPr>
      <w:spacing w:line="240" w:lineRule="auto"/>
    </w:pPr>
    <w:rPr>
      <w:sz w:val="20"/>
      <w:szCs w:val="20"/>
    </w:rPr>
  </w:style>
  <w:style w:type="character" w:customStyle="1" w:styleId="CommentTextChar">
    <w:name w:val="Comment Text Char"/>
    <w:basedOn w:val="DefaultParagraphFont"/>
    <w:link w:val="CommentText"/>
    <w:uiPriority w:val="99"/>
    <w:semiHidden/>
    <w:rsid w:val="004B664F"/>
    <w:rPr>
      <w:sz w:val="20"/>
      <w:szCs w:val="20"/>
    </w:rPr>
  </w:style>
  <w:style w:type="table" w:styleId="TableGrid">
    <w:name w:val="Table Grid"/>
    <w:basedOn w:val="TableNormal"/>
    <w:uiPriority w:val="39"/>
    <w:rsid w:val="007C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113E"/>
    <w:rPr>
      <w:color w:val="605E5C"/>
      <w:shd w:val="clear" w:color="auto" w:fill="E1DFDD"/>
    </w:rPr>
  </w:style>
  <w:style w:type="character" w:customStyle="1" w:styleId="il">
    <w:name w:val="il"/>
    <w:basedOn w:val="DefaultParagraphFont"/>
    <w:rsid w:val="0021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25653">
      <w:bodyDiv w:val="1"/>
      <w:marLeft w:val="0"/>
      <w:marRight w:val="0"/>
      <w:marTop w:val="0"/>
      <w:marBottom w:val="0"/>
      <w:divBdr>
        <w:top w:val="none" w:sz="0" w:space="0" w:color="auto"/>
        <w:left w:val="none" w:sz="0" w:space="0" w:color="auto"/>
        <w:bottom w:val="none" w:sz="0" w:space="0" w:color="auto"/>
        <w:right w:val="none" w:sz="0" w:space="0" w:color="auto"/>
      </w:divBdr>
    </w:div>
    <w:div w:id="1902935964">
      <w:bodyDiv w:val="1"/>
      <w:marLeft w:val="0"/>
      <w:marRight w:val="0"/>
      <w:marTop w:val="0"/>
      <w:marBottom w:val="0"/>
      <w:divBdr>
        <w:top w:val="none" w:sz="0" w:space="0" w:color="auto"/>
        <w:left w:val="none" w:sz="0" w:space="0" w:color="auto"/>
        <w:bottom w:val="none" w:sz="0" w:space="0" w:color="auto"/>
        <w:right w:val="none" w:sz="0" w:space="0" w:color="auto"/>
      </w:divBdr>
      <w:divsChild>
        <w:div w:id="1714382562">
          <w:marLeft w:val="0"/>
          <w:marRight w:val="0"/>
          <w:marTop w:val="0"/>
          <w:marBottom w:val="0"/>
          <w:divBdr>
            <w:top w:val="none" w:sz="0" w:space="0" w:color="auto"/>
            <w:left w:val="none" w:sz="0" w:space="0" w:color="auto"/>
            <w:bottom w:val="none" w:sz="0" w:space="0" w:color="auto"/>
            <w:right w:val="none" w:sz="0" w:space="0" w:color="auto"/>
          </w:divBdr>
        </w:div>
        <w:div w:id="70007732">
          <w:marLeft w:val="0"/>
          <w:marRight w:val="0"/>
          <w:marTop w:val="0"/>
          <w:marBottom w:val="0"/>
          <w:divBdr>
            <w:top w:val="none" w:sz="0" w:space="0" w:color="auto"/>
            <w:left w:val="none" w:sz="0" w:space="0" w:color="auto"/>
            <w:bottom w:val="none" w:sz="0" w:space="0" w:color="auto"/>
            <w:right w:val="none" w:sz="0" w:space="0" w:color="auto"/>
          </w:divBdr>
        </w:div>
        <w:div w:id="13333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chlosser@rm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RMIAN</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W. Hood</dc:creator>
  <cp:lastModifiedBy>Kenneth W. Hood</cp:lastModifiedBy>
  <cp:revision>2</cp:revision>
  <dcterms:created xsi:type="dcterms:W3CDTF">2019-08-06T17:18:00Z</dcterms:created>
  <dcterms:modified xsi:type="dcterms:W3CDTF">2019-08-06T17:18:00Z</dcterms:modified>
</cp:coreProperties>
</file>